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Y="27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31"/>
      </w:tblGrid>
      <w:tr w:rsidR="00B75A9E" w:rsidTr="00B75A9E">
        <w:trPr>
          <w:trHeight w:val="830"/>
        </w:trPr>
        <w:tc>
          <w:tcPr>
            <w:tcW w:w="10031" w:type="dxa"/>
          </w:tcPr>
          <w:p w:rsidR="00B75A9E" w:rsidRDefault="00B75A9E">
            <w:pPr>
              <w:jc w:val="center"/>
              <w:rPr>
                <w:sz w:val="28"/>
                <w:szCs w:val="28"/>
              </w:rPr>
            </w:pPr>
          </w:p>
          <w:p w:rsidR="00B75A9E" w:rsidRDefault="00B75A9E">
            <w:pPr>
              <w:jc w:val="center"/>
              <w:rPr>
                <w:sz w:val="28"/>
                <w:szCs w:val="28"/>
              </w:rPr>
            </w:pPr>
          </w:p>
          <w:p w:rsidR="00B75A9E" w:rsidRDefault="00B7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B75A9E" w:rsidRDefault="00B7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B75A9E" w:rsidTr="00B75A9E">
        <w:trPr>
          <w:trHeight w:val="557"/>
        </w:trPr>
        <w:tc>
          <w:tcPr>
            <w:tcW w:w="10031" w:type="dxa"/>
            <w:hideMark/>
          </w:tcPr>
          <w:p w:rsidR="00B75A9E" w:rsidRDefault="00B7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сельского поселения «Хара-Шибирь» </w:t>
            </w:r>
          </w:p>
        </w:tc>
      </w:tr>
      <w:tr w:rsidR="00B75A9E" w:rsidTr="00B75A9E">
        <w:trPr>
          <w:trHeight w:val="550"/>
        </w:trPr>
        <w:tc>
          <w:tcPr>
            <w:tcW w:w="10031" w:type="dxa"/>
            <w:hideMark/>
          </w:tcPr>
          <w:p w:rsidR="00B75A9E" w:rsidRDefault="00B75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РЕШЕНИЕ</w:t>
            </w:r>
          </w:p>
        </w:tc>
      </w:tr>
      <w:tr w:rsidR="00B75A9E" w:rsidTr="00B75A9E">
        <w:tc>
          <w:tcPr>
            <w:tcW w:w="10031" w:type="dxa"/>
            <w:hideMark/>
          </w:tcPr>
          <w:p w:rsidR="00B75A9E" w:rsidRDefault="00B75A9E" w:rsidP="00B75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 2023 года                                                                                       № 32-54</w:t>
            </w:r>
          </w:p>
        </w:tc>
      </w:tr>
      <w:tr w:rsidR="00B75A9E" w:rsidTr="00B75A9E">
        <w:trPr>
          <w:trHeight w:val="431"/>
        </w:trPr>
        <w:tc>
          <w:tcPr>
            <w:tcW w:w="10031" w:type="dxa"/>
            <w:hideMark/>
          </w:tcPr>
          <w:p w:rsidR="00B75A9E" w:rsidRDefault="00B7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Хара-Шибирь</w:t>
            </w:r>
          </w:p>
        </w:tc>
      </w:tr>
    </w:tbl>
    <w:p w:rsidR="00B6776F" w:rsidRDefault="00B6776F" w:rsidP="00EE45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5A9E" w:rsidRDefault="00B75A9E" w:rsidP="00B75A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A9E" w:rsidRPr="00EE4583" w:rsidRDefault="00B75A9E" w:rsidP="00EE45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0CA6" w:rsidRPr="00B75A9E" w:rsidRDefault="00435F2F" w:rsidP="00EE4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9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</w:t>
      </w:r>
      <w:r w:rsidR="00EE4583" w:rsidRPr="00B75A9E">
        <w:rPr>
          <w:rFonts w:ascii="Times New Roman" w:hAnsi="Times New Roman" w:cs="Times New Roman"/>
          <w:b/>
          <w:sz w:val="28"/>
          <w:szCs w:val="28"/>
        </w:rPr>
        <w:t>Хара-Шибирь» от 31 марта 2017 №</w:t>
      </w:r>
      <w:r w:rsidRPr="00B75A9E">
        <w:rPr>
          <w:rFonts w:ascii="Times New Roman" w:hAnsi="Times New Roman" w:cs="Times New Roman"/>
          <w:b/>
          <w:sz w:val="28"/>
          <w:szCs w:val="28"/>
        </w:rPr>
        <w:t>11-41 «О бюджетном процессе сельского поселения «Хара-Шибирь»</w:t>
      </w:r>
    </w:p>
    <w:p w:rsidR="00B6776F" w:rsidRPr="00B75A9E" w:rsidRDefault="00B6776F" w:rsidP="00EE4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6A" w:rsidRPr="00B75A9E" w:rsidRDefault="00DA396A" w:rsidP="00EE4583">
      <w:pPr>
        <w:pStyle w:val="30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A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460F" w:rsidRPr="00B75A9E">
        <w:rPr>
          <w:rFonts w:ascii="Times New Roman" w:hAnsi="Times New Roman" w:cs="Times New Roman"/>
          <w:sz w:val="28"/>
          <w:szCs w:val="28"/>
        </w:rPr>
        <w:t>заключением контрольно-счетной палаты муниципального района «Могойтуйский район» №11-2023 по результатам внешней проверки годового отчета об исполнении бюджета сельского поселения «Хара-Шибирь» Забайкальского края за 2022 год</w:t>
      </w:r>
      <w:r w:rsidR="00B6776F" w:rsidRPr="00B75A9E">
        <w:rPr>
          <w:rFonts w:ascii="Times New Roman" w:hAnsi="Times New Roman" w:cs="Times New Roman"/>
          <w:sz w:val="28"/>
          <w:szCs w:val="28"/>
        </w:rPr>
        <w:t>,</w:t>
      </w:r>
      <w:r w:rsidRPr="00B75A9E">
        <w:rPr>
          <w:rFonts w:ascii="Times New Roman" w:hAnsi="Times New Roman" w:cs="Times New Roman"/>
          <w:sz w:val="28"/>
          <w:szCs w:val="28"/>
        </w:rPr>
        <w:t xml:space="preserve"> Совет сельского поселения «Хара-Шибирь»</w:t>
      </w:r>
      <w:r w:rsidR="00EE4583" w:rsidRPr="00B75A9E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EE4583" w:rsidRPr="00B75A9E" w:rsidRDefault="00EE4583" w:rsidP="00EE4583">
      <w:pPr>
        <w:pStyle w:val="30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96A" w:rsidRPr="00B75A9E" w:rsidRDefault="00B6776F" w:rsidP="001946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9E">
        <w:rPr>
          <w:rFonts w:ascii="Times New Roman" w:hAnsi="Times New Roman" w:cs="Times New Roman"/>
          <w:sz w:val="28"/>
          <w:szCs w:val="28"/>
        </w:rPr>
        <w:tab/>
      </w:r>
      <w:r w:rsidR="00DA396A" w:rsidRPr="00B75A9E">
        <w:rPr>
          <w:rFonts w:ascii="Times New Roman" w:hAnsi="Times New Roman" w:cs="Times New Roman"/>
          <w:sz w:val="28"/>
          <w:szCs w:val="28"/>
        </w:rPr>
        <w:t>1.Внести</w:t>
      </w:r>
      <w:r w:rsidR="00937FAE" w:rsidRPr="00B75A9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A396A" w:rsidRPr="00B75A9E">
        <w:rPr>
          <w:rFonts w:ascii="Times New Roman" w:hAnsi="Times New Roman" w:cs="Times New Roman"/>
          <w:sz w:val="28"/>
          <w:szCs w:val="28"/>
        </w:rPr>
        <w:t xml:space="preserve"> </w:t>
      </w:r>
      <w:r w:rsidR="00937FAE" w:rsidRPr="00B75A9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A396A" w:rsidRPr="00B75A9E">
        <w:rPr>
          <w:rFonts w:ascii="Times New Roman" w:hAnsi="Times New Roman" w:cs="Times New Roman"/>
          <w:sz w:val="28"/>
          <w:szCs w:val="28"/>
        </w:rPr>
        <w:t>в решение Совета сельского поселения «Хара-Шибирь» от 31 марта 2017 года №11-41 «О бюджетном процессе сельского поселения «Хара-Шибирь»:</w:t>
      </w:r>
    </w:p>
    <w:p w:rsidR="0019460F" w:rsidRPr="00B75A9E" w:rsidRDefault="0019460F" w:rsidP="0019460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5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75A9E">
        <w:rPr>
          <w:rFonts w:ascii="Times New Roman" w:hAnsi="Times New Roman" w:cs="Times New Roman"/>
          <w:sz w:val="28"/>
          <w:szCs w:val="28"/>
        </w:rPr>
        <w:t xml:space="preserve"> в статье 85 «контрольным органом сельского поселения «Хара-Шибирь»  заменить </w:t>
      </w:r>
      <w:proofErr w:type="gramStart"/>
      <w:r w:rsidRPr="00B75A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5A9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75A9E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Pr="00B75A9E">
        <w:rPr>
          <w:rFonts w:ascii="Times New Roman" w:hAnsi="Times New Roman" w:cs="Times New Roman"/>
          <w:sz w:val="28"/>
          <w:szCs w:val="28"/>
        </w:rPr>
        <w:t xml:space="preserve"> палатой муниципального района «Могойтуйский район»;</w:t>
      </w:r>
    </w:p>
    <w:p w:rsidR="0019460F" w:rsidRPr="00B75A9E" w:rsidRDefault="0019460F" w:rsidP="0019460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5A9E">
        <w:rPr>
          <w:rFonts w:ascii="Times New Roman" w:hAnsi="Times New Roman" w:cs="Times New Roman"/>
          <w:sz w:val="28"/>
          <w:szCs w:val="28"/>
        </w:rPr>
        <w:t>- в статье 87 «Контрольно-счетный орган Совета сельского поселения «Хара-Шибирь»</w:t>
      </w:r>
      <w:r w:rsidR="0046207C" w:rsidRPr="00B75A9E">
        <w:rPr>
          <w:rFonts w:ascii="Times New Roman" w:hAnsi="Times New Roman" w:cs="Times New Roman"/>
          <w:sz w:val="28"/>
          <w:szCs w:val="28"/>
        </w:rPr>
        <w:t xml:space="preserve"> </w:t>
      </w:r>
      <w:r w:rsidRPr="00B75A9E">
        <w:rPr>
          <w:rFonts w:ascii="Times New Roman" w:hAnsi="Times New Roman" w:cs="Times New Roman"/>
          <w:sz w:val="28"/>
          <w:szCs w:val="28"/>
        </w:rPr>
        <w:t xml:space="preserve"> заменить </w:t>
      </w:r>
      <w:proofErr w:type="gramStart"/>
      <w:r w:rsidRPr="00B75A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5A9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75A9E">
        <w:rPr>
          <w:rFonts w:ascii="Times New Roman" w:hAnsi="Times New Roman" w:cs="Times New Roman"/>
          <w:sz w:val="28"/>
          <w:szCs w:val="28"/>
        </w:rPr>
        <w:t>Контр</w:t>
      </w:r>
      <w:r w:rsidR="00F148AD" w:rsidRPr="00B75A9E">
        <w:rPr>
          <w:rFonts w:ascii="Times New Roman" w:hAnsi="Times New Roman" w:cs="Times New Roman"/>
          <w:sz w:val="28"/>
          <w:szCs w:val="28"/>
        </w:rPr>
        <w:t>ольно-счетная</w:t>
      </w:r>
      <w:proofErr w:type="gramEnd"/>
      <w:r w:rsidR="00F148AD" w:rsidRPr="00B75A9E">
        <w:rPr>
          <w:rFonts w:ascii="Times New Roman" w:hAnsi="Times New Roman" w:cs="Times New Roman"/>
          <w:sz w:val="28"/>
          <w:szCs w:val="28"/>
        </w:rPr>
        <w:t xml:space="preserve"> палата </w:t>
      </w:r>
      <w:r w:rsidRPr="00B75A9E">
        <w:rPr>
          <w:rFonts w:ascii="Times New Roman" w:hAnsi="Times New Roman" w:cs="Times New Roman"/>
          <w:sz w:val="28"/>
          <w:szCs w:val="28"/>
        </w:rPr>
        <w:t>муниципального района «Могойтуйский район»;</w:t>
      </w:r>
    </w:p>
    <w:p w:rsidR="0019460F" w:rsidRPr="00B75A9E" w:rsidRDefault="0019460F" w:rsidP="0019460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5A9E">
        <w:rPr>
          <w:rFonts w:ascii="Times New Roman" w:hAnsi="Times New Roman" w:cs="Times New Roman"/>
          <w:sz w:val="28"/>
          <w:szCs w:val="28"/>
        </w:rPr>
        <w:t xml:space="preserve">-в статье 88 «контрольным органом Совета сельского поселения «Хара-Шибирь» заменить </w:t>
      </w:r>
      <w:proofErr w:type="gramStart"/>
      <w:r w:rsidRPr="00B75A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5A9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75A9E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Pr="00B75A9E">
        <w:rPr>
          <w:rFonts w:ascii="Times New Roman" w:hAnsi="Times New Roman" w:cs="Times New Roman"/>
          <w:sz w:val="28"/>
          <w:szCs w:val="28"/>
        </w:rPr>
        <w:t xml:space="preserve"> палатой муниципального района «Могойтуйский район».</w:t>
      </w:r>
    </w:p>
    <w:p w:rsidR="00DA396A" w:rsidRPr="00B75A9E" w:rsidRDefault="0019460F" w:rsidP="0019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A9E">
        <w:rPr>
          <w:rFonts w:ascii="Times New Roman" w:hAnsi="Times New Roman" w:cs="Times New Roman"/>
          <w:sz w:val="28"/>
          <w:szCs w:val="28"/>
        </w:rPr>
        <w:t>2.</w:t>
      </w:r>
      <w:r w:rsidR="00DA396A" w:rsidRPr="00B75A9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обнародования.</w:t>
      </w:r>
    </w:p>
    <w:p w:rsidR="00DA396A" w:rsidRPr="00B75A9E" w:rsidRDefault="00DA396A" w:rsidP="00EE45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776F" w:rsidRPr="00B75A9E" w:rsidRDefault="00B6776F" w:rsidP="00EE45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583" w:rsidRPr="00B75A9E" w:rsidRDefault="00EE4583" w:rsidP="00EE45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5A9E" w:rsidRDefault="00B75A9E" w:rsidP="00EE4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583" w:rsidRPr="00B75A9E" w:rsidRDefault="00DA396A" w:rsidP="00B75A9E">
      <w:pPr>
        <w:rPr>
          <w:rFonts w:ascii="Times New Roman" w:hAnsi="Times New Roman" w:cs="Times New Roman"/>
          <w:sz w:val="28"/>
          <w:szCs w:val="28"/>
        </w:rPr>
      </w:pPr>
      <w:r w:rsidRPr="00B75A9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E4583" w:rsidRPr="00B75A9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75A9E">
        <w:rPr>
          <w:rFonts w:ascii="Times New Roman" w:hAnsi="Times New Roman" w:cs="Times New Roman"/>
          <w:sz w:val="28"/>
          <w:szCs w:val="28"/>
        </w:rPr>
        <w:t xml:space="preserve">   </w:t>
      </w:r>
      <w:r w:rsidR="00B75A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53832" w:rsidRPr="00B75A9E">
        <w:rPr>
          <w:rFonts w:ascii="Times New Roman" w:hAnsi="Times New Roman" w:cs="Times New Roman"/>
          <w:sz w:val="28"/>
          <w:szCs w:val="28"/>
        </w:rPr>
        <w:t>В.И.Трифонова</w:t>
      </w:r>
    </w:p>
    <w:p w:rsidR="00EE4583" w:rsidRPr="00B75A9E" w:rsidRDefault="00EE4583">
      <w:pPr>
        <w:rPr>
          <w:rFonts w:ascii="Times New Roman" w:hAnsi="Times New Roman" w:cs="Times New Roman"/>
          <w:sz w:val="28"/>
          <w:szCs w:val="28"/>
        </w:rPr>
      </w:pPr>
      <w:r w:rsidRPr="00B75A9E">
        <w:rPr>
          <w:rFonts w:ascii="Times New Roman" w:hAnsi="Times New Roman" w:cs="Times New Roman"/>
          <w:sz w:val="28"/>
          <w:szCs w:val="28"/>
        </w:rPr>
        <w:br w:type="page"/>
      </w:r>
    </w:p>
    <w:p w:rsidR="0087476C" w:rsidRPr="00EE4583" w:rsidRDefault="0087476C" w:rsidP="00B6776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7476C" w:rsidRPr="00EE4583" w:rsidSect="00B75A9E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96A"/>
    <w:rsid w:val="000375F2"/>
    <w:rsid w:val="000D0914"/>
    <w:rsid w:val="0019460F"/>
    <w:rsid w:val="002872E3"/>
    <w:rsid w:val="00300CA6"/>
    <w:rsid w:val="00435F2F"/>
    <w:rsid w:val="00461EF7"/>
    <w:rsid w:val="0046207C"/>
    <w:rsid w:val="005A49D1"/>
    <w:rsid w:val="005C7BB7"/>
    <w:rsid w:val="005F3577"/>
    <w:rsid w:val="006073C4"/>
    <w:rsid w:val="00653832"/>
    <w:rsid w:val="00691006"/>
    <w:rsid w:val="0069765C"/>
    <w:rsid w:val="00705501"/>
    <w:rsid w:val="00753B50"/>
    <w:rsid w:val="007D6413"/>
    <w:rsid w:val="00865211"/>
    <w:rsid w:val="0087476C"/>
    <w:rsid w:val="008B28D3"/>
    <w:rsid w:val="008D230A"/>
    <w:rsid w:val="00903111"/>
    <w:rsid w:val="00920480"/>
    <w:rsid w:val="00937FAE"/>
    <w:rsid w:val="00A8475C"/>
    <w:rsid w:val="00B6776F"/>
    <w:rsid w:val="00B75A9E"/>
    <w:rsid w:val="00BC069A"/>
    <w:rsid w:val="00C90CD6"/>
    <w:rsid w:val="00D02B80"/>
    <w:rsid w:val="00D64332"/>
    <w:rsid w:val="00DA396A"/>
    <w:rsid w:val="00EA0BE9"/>
    <w:rsid w:val="00EE4583"/>
    <w:rsid w:val="00EF566D"/>
    <w:rsid w:val="00EF7F03"/>
    <w:rsid w:val="00F148AD"/>
    <w:rsid w:val="00FB3DF3"/>
    <w:rsid w:val="00FD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DA396A"/>
    <w:rPr>
      <w:sz w:val="16"/>
      <w:szCs w:val="16"/>
    </w:rPr>
  </w:style>
  <w:style w:type="paragraph" w:styleId="30">
    <w:name w:val="Body Text Indent 3"/>
    <w:basedOn w:val="a"/>
    <w:link w:val="3"/>
    <w:rsid w:val="00DA396A"/>
    <w:pPr>
      <w:spacing w:after="120" w:line="24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DA396A"/>
    <w:rPr>
      <w:rFonts w:eastAsiaTheme="minorEastAsia"/>
      <w:sz w:val="16"/>
      <w:szCs w:val="16"/>
      <w:lang w:eastAsia="ru-RU"/>
    </w:rPr>
  </w:style>
  <w:style w:type="character" w:customStyle="1" w:styleId="blk">
    <w:name w:val="blk"/>
    <w:basedOn w:val="a0"/>
    <w:rsid w:val="00DA396A"/>
  </w:style>
  <w:style w:type="character" w:customStyle="1" w:styleId="apple-converted-space">
    <w:name w:val="apple-converted-space"/>
    <w:basedOn w:val="a0"/>
    <w:rsid w:val="00DA396A"/>
  </w:style>
  <w:style w:type="character" w:styleId="a3">
    <w:name w:val="Hyperlink"/>
    <w:basedOn w:val="a0"/>
    <w:uiPriority w:val="99"/>
    <w:unhideWhenUsed/>
    <w:rsid w:val="00DA396A"/>
    <w:rPr>
      <w:color w:val="0000FF"/>
      <w:u w:val="single"/>
    </w:rPr>
  </w:style>
  <w:style w:type="paragraph" w:customStyle="1" w:styleId="ConsPlusNormal">
    <w:name w:val="ConsPlusNormal"/>
    <w:rsid w:val="0087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747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476C"/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747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7476C"/>
    <w:rPr>
      <w:rFonts w:eastAsiaTheme="minorEastAsia"/>
      <w:lang w:eastAsia="ru-RU"/>
    </w:rPr>
  </w:style>
  <w:style w:type="paragraph" w:customStyle="1" w:styleId="a8">
    <w:name w:val="Мой стиль"/>
    <w:basedOn w:val="a"/>
    <w:rsid w:val="0087476C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character" w:customStyle="1" w:styleId="a9">
    <w:name w:val="Марка Знак"/>
    <w:rsid w:val="0087476C"/>
    <w:rPr>
      <w:rFonts w:ascii="Georgia" w:hAnsi="Georgia"/>
      <w:bCs/>
      <w:i/>
      <w:noProof w:val="0"/>
      <w:sz w:val="22"/>
      <w:lang w:val="ru-RU" w:eastAsia="ru-RU" w:bidi="ar-SA"/>
    </w:rPr>
  </w:style>
  <w:style w:type="table" w:styleId="aa">
    <w:name w:val="Table Grid"/>
    <w:basedOn w:val="a1"/>
    <w:rsid w:val="00B7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2019-03-19T07:53:00Z</cp:lastPrinted>
  <dcterms:created xsi:type="dcterms:W3CDTF">2023-04-13T05:36:00Z</dcterms:created>
  <dcterms:modified xsi:type="dcterms:W3CDTF">2023-05-05T03:10:00Z</dcterms:modified>
</cp:coreProperties>
</file>